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24" w:rsidRPr="00AE01BD" w:rsidRDefault="00E970E1" w:rsidP="0063600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52654" cy="125362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_Logo_Blue-Background-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923" cy="1256518"/>
                    </a:xfrm>
                    <a:prstGeom prst="rect">
                      <a:avLst/>
                    </a:prstGeom>
                  </pic:spPr>
                </pic:pic>
              </a:graphicData>
            </a:graphic>
          </wp:inline>
        </w:drawing>
      </w:r>
    </w:p>
    <w:p w:rsidR="00636003" w:rsidRDefault="00636003" w:rsidP="00AE01BD">
      <w:pPr>
        <w:jc w:val="center"/>
        <w:rPr>
          <w:rFonts w:ascii="Times New Roman" w:hAnsi="Times New Roman" w:cs="Times New Roman"/>
          <w:sz w:val="32"/>
          <w:szCs w:val="32"/>
        </w:rPr>
      </w:pPr>
      <w:r>
        <w:rPr>
          <w:rFonts w:ascii="Times New Roman" w:hAnsi="Times New Roman" w:cs="Times New Roman"/>
          <w:sz w:val="32"/>
          <w:szCs w:val="32"/>
        </w:rPr>
        <w:t>2024</w:t>
      </w:r>
      <w:bookmarkStart w:id="0" w:name="_GoBack"/>
      <w:bookmarkEnd w:id="0"/>
    </w:p>
    <w:p w:rsidR="00AE01BD" w:rsidRPr="00AE01BD" w:rsidRDefault="00A02971" w:rsidP="00AE01BD">
      <w:pPr>
        <w:jc w:val="center"/>
        <w:rPr>
          <w:rFonts w:ascii="Times New Roman" w:hAnsi="Times New Roman" w:cs="Times New Roman"/>
          <w:sz w:val="32"/>
          <w:szCs w:val="32"/>
        </w:rPr>
      </w:pPr>
      <w:r>
        <w:rPr>
          <w:rFonts w:ascii="Times New Roman" w:hAnsi="Times New Roman" w:cs="Times New Roman"/>
          <w:sz w:val="32"/>
          <w:szCs w:val="32"/>
        </w:rPr>
        <w:t xml:space="preserve">NSC </w:t>
      </w:r>
      <w:r w:rsidR="00AE01BD" w:rsidRPr="00AE01BD">
        <w:rPr>
          <w:rFonts w:ascii="Times New Roman" w:hAnsi="Times New Roman" w:cs="Times New Roman"/>
          <w:sz w:val="32"/>
          <w:szCs w:val="32"/>
        </w:rPr>
        <w:t>Completion Rates Report Summary</w:t>
      </w:r>
    </w:p>
    <w:p w:rsidR="00AE01BD" w:rsidRDefault="00AE01BD" w:rsidP="00AE01BD">
      <w:pPr>
        <w:rPr>
          <w:rFonts w:ascii="Times New Roman" w:hAnsi="Times New Roman" w:cs="Times New Roman"/>
          <w:sz w:val="24"/>
          <w:szCs w:val="24"/>
        </w:rPr>
      </w:pPr>
      <w:r>
        <w:rPr>
          <w:rFonts w:ascii="Times New Roman" w:hAnsi="Times New Roman" w:cs="Times New Roman"/>
          <w:sz w:val="24"/>
          <w:szCs w:val="24"/>
        </w:rPr>
        <w:t xml:space="preserve">Reports from the National Student Clearinghouse </w:t>
      </w:r>
      <w:r w:rsidR="004012CD">
        <w:rPr>
          <w:rFonts w:ascii="Times New Roman" w:hAnsi="Times New Roman" w:cs="Times New Roman"/>
          <w:sz w:val="24"/>
          <w:szCs w:val="24"/>
        </w:rPr>
        <w:t xml:space="preserve">(NSC) </w:t>
      </w:r>
      <w:r>
        <w:rPr>
          <w:rFonts w:ascii="Times New Roman" w:hAnsi="Times New Roman" w:cs="Times New Roman"/>
          <w:sz w:val="24"/>
          <w:szCs w:val="24"/>
        </w:rPr>
        <w:t xml:space="preserve">show a steady increase in Alamance Community College’s completion rates. The results show yearly improvements, </w:t>
      </w:r>
      <w:r w:rsidR="00FC7E23">
        <w:rPr>
          <w:rFonts w:ascii="Times New Roman" w:hAnsi="Times New Roman" w:cs="Times New Roman"/>
          <w:sz w:val="24"/>
          <w:szCs w:val="24"/>
        </w:rPr>
        <w:t>with</w:t>
      </w:r>
      <w:r>
        <w:rPr>
          <w:rFonts w:ascii="Times New Roman" w:hAnsi="Times New Roman" w:cs="Times New Roman"/>
          <w:sz w:val="24"/>
          <w:szCs w:val="24"/>
        </w:rPr>
        <w:t xml:space="preserve"> a total gain of </w:t>
      </w:r>
      <w:r w:rsidR="009873F2">
        <w:rPr>
          <w:rFonts w:ascii="Times New Roman" w:hAnsi="Times New Roman" w:cs="Times New Roman"/>
          <w:sz w:val="24"/>
          <w:szCs w:val="24"/>
        </w:rPr>
        <w:t>13.25</w:t>
      </w:r>
      <w:r>
        <w:rPr>
          <w:rFonts w:ascii="Times New Roman" w:hAnsi="Times New Roman" w:cs="Times New Roman"/>
          <w:sz w:val="24"/>
          <w:szCs w:val="24"/>
        </w:rPr>
        <w:t xml:space="preserve"> percentage points from the baseline completion rate of 36.6% (which was ACC’s completion rate for the 2010 cohort</w:t>
      </w:r>
      <w:r w:rsidR="00FC7E23">
        <w:rPr>
          <w:rFonts w:ascii="Times New Roman" w:hAnsi="Times New Roman" w:cs="Times New Roman"/>
          <w:sz w:val="24"/>
          <w:szCs w:val="24"/>
        </w:rPr>
        <w:t>, the first year ACC began tracking these results</w:t>
      </w:r>
      <w:r>
        <w:rPr>
          <w:rFonts w:ascii="Times New Roman" w:hAnsi="Times New Roman" w:cs="Times New Roman"/>
          <w:sz w:val="24"/>
          <w:szCs w:val="24"/>
        </w:rPr>
        <w:t>).</w:t>
      </w:r>
    </w:p>
    <w:p w:rsidR="00366ABC" w:rsidRPr="00F64B83" w:rsidRDefault="00366ABC" w:rsidP="00AE01BD">
      <w:pPr>
        <w:rPr>
          <w:rFonts w:ascii="Times New Roman" w:hAnsi="Times New Roman" w:cs="Times New Roman"/>
          <w:b/>
          <w:sz w:val="24"/>
          <w:szCs w:val="24"/>
        </w:rPr>
      </w:pPr>
      <w:r w:rsidRPr="00F64B83">
        <w:rPr>
          <w:rFonts w:ascii="Times New Roman" w:hAnsi="Times New Roman" w:cs="Times New Roman"/>
          <w:b/>
          <w:sz w:val="24"/>
          <w:szCs w:val="24"/>
        </w:rPr>
        <w:t>Table 1: NSC Six-Year</w:t>
      </w:r>
      <w:r w:rsidR="0011336E">
        <w:rPr>
          <w:rFonts w:ascii="Times New Roman" w:hAnsi="Times New Roman" w:cs="Times New Roman"/>
          <w:b/>
          <w:sz w:val="24"/>
          <w:szCs w:val="24"/>
        </w:rPr>
        <w:t xml:space="preserve"> Total Completion Rate 2011-2015</w:t>
      </w:r>
      <w:r w:rsidRPr="00F64B83">
        <w:rPr>
          <w:rFonts w:ascii="Times New Roman" w:hAnsi="Times New Roman" w:cs="Times New Roman"/>
          <w:b/>
          <w:sz w:val="24"/>
          <w:szCs w:val="24"/>
        </w:rPr>
        <w:t xml:space="preserve"> Cohorts</w:t>
      </w:r>
    </w:p>
    <w:tbl>
      <w:tblPr>
        <w:tblStyle w:val="GridTable4-Accent1"/>
        <w:tblW w:w="0" w:type="auto"/>
        <w:tblLook w:val="04A0" w:firstRow="1" w:lastRow="0" w:firstColumn="1" w:lastColumn="0" w:noHBand="0" w:noVBand="1"/>
      </w:tblPr>
      <w:tblGrid>
        <w:gridCol w:w="3116"/>
        <w:gridCol w:w="3117"/>
        <w:gridCol w:w="3117"/>
      </w:tblGrid>
      <w:tr w:rsidR="00366ABC" w:rsidTr="00962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366ABC" w:rsidRPr="00366ABC" w:rsidRDefault="00366ABC" w:rsidP="00366ABC">
            <w:pPr>
              <w:jc w:val="center"/>
              <w:rPr>
                <w:rFonts w:ascii="Times New Roman" w:hAnsi="Times New Roman" w:cs="Times New Roman"/>
                <w:b w:val="0"/>
                <w:sz w:val="24"/>
                <w:szCs w:val="24"/>
              </w:rPr>
            </w:pPr>
            <w:r w:rsidRPr="00366ABC">
              <w:rPr>
                <w:rFonts w:ascii="Times New Roman" w:hAnsi="Times New Roman" w:cs="Times New Roman"/>
                <w:b w:val="0"/>
                <w:sz w:val="24"/>
                <w:szCs w:val="24"/>
              </w:rPr>
              <w:t>Cohort</w:t>
            </w:r>
          </w:p>
        </w:tc>
        <w:tc>
          <w:tcPr>
            <w:tcW w:w="3117" w:type="dxa"/>
          </w:tcPr>
          <w:p w:rsidR="00366ABC" w:rsidRPr="00366ABC" w:rsidRDefault="00366ABC" w:rsidP="00366A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66ABC">
              <w:rPr>
                <w:rFonts w:ascii="Times New Roman" w:hAnsi="Times New Roman" w:cs="Times New Roman"/>
                <w:b w:val="0"/>
                <w:sz w:val="24"/>
                <w:szCs w:val="24"/>
              </w:rPr>
              <w:t>ACC</w:t>
            </w:r>
          </w:p>
        </w:tc>
        <w:tc>
          <w:tcPr>
            <w:tcW w:w="3117" w:type="dxa"/>
          </w:tcPr>
          <w:p w:rsidR="00366ABC" w:rsidRPr="00366ABC" w:rsidRDefault="00366ABC" w:rsidP="00366A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366ABC">
              <w:rPr>
                <w:rFonts w:ascii="Times New Roman" w:hAnsi="Times New Roman" w:cs="Times New Roman"/>
                <w:b w:val="0"/>
                <w:sz w:val="24"/>
                <w:szCs w:val="24"/>
              </w:rPr>
              <w:t>National Average</w:t>
            </w:r>
          </w:p>
        </w:tc>
      </w:tr>
      <w:tr w:rsidR="00366ABC" w:rsidTr="0096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366ABC" w:rsidRDefault="00366ABC" w:rsidP="00366ABC">
            <w:pPr>
              <w:jc w:val="center"/>
              <w:rPr>
                <w:rFonts w:ascii="Times New Roman" w:hAnsi="Times New Roman" w:cs="Times New Roman"/>
                <w:sz w:val="24"/>
                <w:szCs w:val="24"/>
              </w:rPr>
            </w:pPr>
            <w:r>
              <w:rPr>
                <w:rFonts w:ascii="Times New Roman" w:hAnsi="Times New Roman" w:cs="Times New Roman"/>
                <w:sz w:val="24"/>
                <w:szCs w:val="24"/>
              </w:rPr>
              <w:t>2011</w:t>
            </w:r>
          </w:p>
        </w:tc>
        <w:tc>
          <w:tcPr>
            <w:tcW w:w="3117" w:type="dxa"/>
          </w:tcPr>
          <w:p w:rsidR="00366ABC" w:rsidRDefault="00366ABC" w:rsidP="00366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41.90%</w:t>
            </w:r>
          </w:p>
        </w:tc>
        <w:tc>
          <w:tcPr>
            <w:tcW w:w="3117" w:type="dxa"/>
          </w:tcPr>
          <w:p w:rsidR="00366ABC" w:rsidRDefault="00366ABC" w:rsidP="00366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37.53%</w:t>
            </w:r>
          </w:p>
        </w:tc>
      </w:tr>
      <w:tr w:rsidR="00366ABC" w:rsidTr="009624C8">
        <w:tc>
          <w:tcPr>
            <w:cnfStyle w:val="001000000000" w:firstRow="0" w:lastRow="0" w:firstColumn="1" w:lastColumn="0" w:oddVBand="0" w:evenVBand="0" w:oddHBand="0" w:evenHBand="0" w:firstRowFirstColumn="0" w:firstRowLastColumn="0" w:lastRowFirstColumn="0" w:lastRowLastColumn="0"/>
            <w:tcW w:w="3116" w:type="dxa"/>
          </w:tcPr>
          <w:p w:rsidR="00366ABC" w:rsidRDefault="00366ABC" w:rsidP="005B41A8">
            <w:pPr>
              <w:jc w:val="center"/>
              <w:rPr>
                <w:rFonts w:ascii="Times New Roman" w:hAnsi="Times New Roman" w:cs="Times New Roman"/>
                <w:sz w:val="24"/>
                <w:szCs w:val="24"/>
              </w:rPr>
            </w:pPr>
            <w:r>
              <w:rPr>
                <w:rFonts w:ascii="Times New Roman" w:hAnsi="Times New Roman" w:cs="Times New Roman"/>
                <w:sz w:val="24"/>
                <w:szCs w:val="24"/>
              </w:rPr>
              <w:t>201</w:t>
            </w:r>
            <w:r w:rsidR="005B41A8">
              <w:rPr>
                <w:rFonts w:ascii="Times New Roman" w:hAnsi="Times New Roman" w:cs="Times New Roman"/>
                <w:sz w:val="24"/>
                <w:szCs w:val="24"/>
              </w:rPr>
              <w:t>2</w:t>
            </w:r>
          </w:p>
        </w:tc>
        <w:tc>
          <w:tcPr>
            <w:tcW w:w="3117" w:type="dxa"/>
          </w:tcPr>
          <w:p w:rsidR="00366ABC" w:rsidRDefault="00366ABC" w:rsidP="00366A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43.62%</w:t>
            </w:r>
          </w:p>
        </w:tc>
        <w:tc>
          <w:tcPr>
            <w:tcW w:w="3117" w:type="dxa"/>
          </w:tcPr>
          <w:p w:rsidR="00366ABC" w:rsidRDefault="00366ABC" w:rsidP="00366A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39.22%</w:t>
            </w:r>
          </w:p>
        </w:tc>
      </w:tr>
      <w:tr w:rsidR="00366ABC" w:rsidTr="0096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366ABC" w:rsidRDefault="00366ABC" w:rsidP="00366ABC">
            <w:pPr>
              <w:jc w:val="center"/>
              <w:rPr>
                <w:rFonts w:ascii="Times New Roman" w:hAnsi="Times New Roman" w:cs="Times New Roman"/>
                <w:sz w:val="24"/>
                <w:szCs w:val="24"/>
              </w:rPr>
            </w:pPr>
            <w:r>
              <w:rPr>
                <w:rFonts w:ascii="Times New Roman" w:hAnsi="Times New Roman" w:cs="Times New Roman"/>
                <w:sz w:val="24"/>
                <w:szCs w:val="24"/>
              </w:rPr>
              <w:t>2013</w:t>
            </w:r>
          </w:p>
        </w:tc>
        <w:tc>
          <w:tcPr>
            <w:tcW w:w="3117" w:type="dxa"/>
          </w:tcPr>
          <w:p w:rsidR="00366ABC" w:rsidRDefault="00366ABC" w:rsidP="00366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45.33%</w:t>
            </w:r>
          </w:p>
        </w:tc>
        <w:tc>
          <w:tcPr>
            <w:tcW w:w="3117" w:type="dxa"/>
          </w:tcPr>
          <w:p w:rsidR="00366ABC" w:rsidRDefault="00366ABC" w:rsidP="00366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40.76%</w:t>
            </w:r>
          </w:p>
        </w:tc>
      </w:tr>
      <w:tr w:rsidR="00366ABC" w:rsidTr="009624C8">
        <w:tc>
          <w:tcPr>
            <w:cnfStyle w:val="001000000000" w:firstRow="0" w:lastRow="0" w:firstColumn="1" w:lastColumn="0" w:oddVBand="0" w:evenVBand="0" w:oddHBand="0" w:evenHBand="0" w:firstRowFirstColumn="0" w:firstRowLastColumn="0" w:lastRowFirstColumn="0" w:lastRowLastColumn="0"/>
            <w:tcW w:w="3116" w:type="dxa"/>
          </w:tcPr>
          <w:p w:rsidR="00366ABC" w:rsidRDefault="00366ABC" w:rsidP="00366ABC">
            <w:pPr>
              <w:jc w:val="center"/>
              <w:rPr>
                <w:rFonts w:ascii="Times New Roman" w:hAnsi="Times New Roman" w:cs="Times New Roman"/>
                <w:sz w:val="24"/>
                <w:szCs w:val="24"/>
              </w:rPr>
            </w:pPr>
            <w:r>
              <w:rPr>
                <w:rFonts w:ascii="Times New Roman" w:hAnsi="Times New Roman" w:cs="Times New Roman"/>
                <w:sz w:val="24"/>
                <w:szCs w:val="24"/>
              </w:rPr>
              <w:t>2014</w:t>
            </w:r>
          </w:p>
        </w:tc>
        <w:tc>
          <w:tcPr>
            <w:tcW w:w="3117" w:type="dxa"/>
          </w:tcPr>
          <w:p w:rsidR="00366ABC" w:rsidRDefault="00366ABC" w:rsidP="00366A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45.68%</w:t>
            </w:r>
          </w:p>
        </w:tc>
        <w:tc>
          <w:tcPr>
            <w:tcW w:w="3117" w:type="dxa"/>
          </w:tcPr>
          <w:p w:rsidR="00366ABC" w:rsidRDefault="00366ABC" w:rsidP="00366A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40.28%</w:t>
            </w:r>
          </w:p>
        </w:tc>
      </w:tr>
      <w:tr w:rsidR="005E1ABC" w:rsidTr="0096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5E1ABC" w:rsidRDefault="005E1ABC" w:rsidP="00366ABC">
            <w:pPr>
              <w:jc w:val="center"/>
              <w:rPr>
                <w:rFonts w:ascii="Times New Roman" w:hAnsi="Times New Roman" w:cs="Times New Roman"/>
                <w:sz w:val="24"/>
                <w:szCs w:val="24"/>
              </w:rPr>
            </w:pPr>
            <w:r>
              <w:rPr>
                <w:rFonts w:ascii="Times New Roman" w:hAnsi="Times New Roman" w:cs="Times New Roman"/>
                <w:sz w:val="24"/>
                <w:szCs w:val="24"/>
              </w:rPr>
              <w:t>2015</w:t>
            </w:r>
          </w:p>
        </w:tc>
        <w:tc>
          <w:tcPr>
            <w:tcW w:w="3117" w:type="dxa"/>
          </w:tcPr>
          <w:p w:rsidR="005E1ABC" w:rsidRDefault="005E1ABC" w:rsidP="00366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r w:rsidR="003A392F">
              <w:rPr>
                <w:rFonts w:ascii="Times New Roman" w:hAnsi="Times New Roman" w:cs="Times New Roman"/>
                <w:sz w:val="24"/>
                <w:szCs w:val="24"/>
              </w:rPr>
              <w:t>9.85%</w:t>
            </w:r>
          </w:p>
        </w:tc>
        <w:tc>
          <w:tcPr>
            <w:tcW w:w="3117" w:type="dxa"/>
          </w:tcPr>
          <w:p w:rsidR="005E1ABC" w:rsidRDefault="003A392F" w:rsidP="00366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42.17%</w:t>
            </w:r>
          </w:p>
        </w:tc>
      </w:tr>
      <w:tr w:rsidR="00DD13FC" w:rsidTr="009624C8">
        <w:tc>
          <w:tcPr>
            <w:cnfStyle w:val="001000000000" w:firstRow="0" w:lastRow="0" w:firstColumn="1" w:lastColumn="0" w:oddVBand="0" w:evenVBand="0" w:oddHBand="0" w:evenHBand="0" w:firstRowFirstColumn="0" w:firstRowLastColumn="0" w:lastRowFirstColumn="0" w:lastRowLastColumn="0"/>
            <w:tcW w:w="3116" w:type="dxa"/>
          </w:tcPr>
          <w:p w:rsidR="00DD13FC" w:rsidRDefault="00DD13FC" w:rsidP="00366ABC">
            <w:pPr>
              <w:jc w:val="center"/>
              <w:rPr>
                <w:rFonts w:ascii="Times New Roman" w:hAnsi="Times New Roman" w:cs="Times New Roman"/>
                <w:sz w:val="24"/>
                <w:szCs w:val="24"/>
              </w:rPr>
            </w:pPr>
            <w:r>
              <w:rPr>
                <w:rFonts w:ascii="Times New Roman" w:hAnsi="Times New Roman" w:cs="Times New Roman"/>
                <w:sz w:val="24"/>
                <w:szCs w:val="24"/>
              </w:rPr>
              <w:t>2016</w:t>
            </w:r>
          </w:p>
        </w:tc>
        <w:tc>
          <w:tcPr>
            <w:tcW w:w="3117" w:type="dxa"/>
          </w:tcPr>
          <w:p w:rsidR="00DD13FC" w:rsidRDefault="00DD13FC" w:rsidP="00366A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49.61%</w:t>
            </w:r>
          </w:p>
        </w:tc>
        <w:tc>
          <w:tcPr>
            <w:tcW w:w="3117" w:type="dxa"/>
          </w:tcPr>
          <w:p w:rsidR="00DD13FC" w:rsidRDefault="00DD13FC" w:rsidP="00366AB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43.08%</w:t>
            </w:r>
          </w:p>
        </w:tc>
      </w:tr>
    </w:tbl>
    <w:p w:rsidR="00366ABC" w:rsidRDefault="00366ABC" w:rsidP="00AE01BD">
      <w:pPr>
        <w:rPr>
          <w:rFonts w:ascii="Times New Roman" w:hAnsi="Times New Roman" w:cs="Times New Roman"/>
          <w:sz w:val="24"/>
          <w:szCs w:val="24"/>
        </w:rPr>
      </w:pPr>
    </w:p>
    <w:p w:rsidR="009828C8" w:rsidRPr="003E3B81" w:rsidRDefault="003E3B81" w:rsidP="003E3B81">
      <w:pPr>
        <w:pStyle w:val="Heading1"/>
        <w:rPr>
          <w:b/>
          <w:sz w:val="28"/>
          <w:szCs w:val="28"/>
        </w:rPr>
      </w:pPr>
      <w:r>
        <w:rPr>
          <w:b/>
          <w:sz w:val="28"/>
          <w:szCs w:val="28"/>
        </w:rPr>
        <w:t>“</w:t>
      </w:r>
      <w:r w:rsidR="009828C8" w:rsidRPr="003E3B81">
        <w:rPr>
          <w:b/>
          <w:sz w:val="28"/>
          <w:szCs w:val="28"/>
        </w:rPr>
        <w:t>Minimum Acceptable</w:t>
      </w:r>
      <w:r>
        <w:rPr>
          <w:b/>
          <w:sz w:val="28"/>
          <w:szCs w:val="28"/>
        </w:rPr>
        <w:t>”</w:t>
      </w:r>
      <w:r w:rsidR="009828C8" w:rsidRPr="003E3B81">
        <w:rPr>
          <w:b/>
          <w:sz w:val="28"/>
          <w:szCs w:val="28"/>
        </w:rPr>
        <w:t xml:space="preserve"> and </w:t>
      </w:r>
      <w:r>
        <w:rPr>
          <w:b/>
          <w:sz w:val="28"/>
          <w:szCs w:val="28"/>
        </w:rPr>
        <w:t>“</w:t>
      </w:r>
      <w:r w:rsidR="009828C8" w:rsidRPr="003E3B81">
        <w:rPr>
          <w:b/>
          <w:sz w:val="28"/>
          <w:szCs w:val="28"/>
        </w:rPr>
        <w:t>Target</w:t>
      </w:r>
      <w:r>
        <w:rPr>
          <w:b/>
          <w:sz w:val="28"/>
          <w:szCs w:val="28"/>
        </w:rPr>
        <w:t>”</w:t>
      </w:r>
      <w:r w:rsidR="009828C8" w:rsidRPr="003E3B81">
        <w:rPr>
          <w:b/>
          <w:sz w:val="28"/>
          <w:szCs w:val="28"/>
        </w:rPr>
        <w:t xml:space="preserve"> Performance Levels</w:t>
      </w:r>
    </w:p>
    <w:p w:rsidR="009828C8" w:rsidRDefault="009828C8" w:rsidP="00AE01BD">
      <w:pPr>
        <w:rPr>
          <w:rFonts w:ascii="Times New Roman" w:hAnsi="Times New Roman" w:cs="Times New Roman"/>
          <w:sz w:val="24"/>
          <w:szCs w:val="24"/>
        </w:rPr>
      </w:pPr>
      <w:r>
        <w:rPr>
          <w:rFonts w:ascii="Times New Roman" w:hAnsi="Times New Roman" w:cs="Times New Roman"/>
          <w:sz w:val="24"/>
          <w:szCs w:val="24"/>
        </w:rPr>
        <w:t>The College’s Curriculum and Instruction Committee, consisting of a cross-section of faculty, determines the College’s appropriate minimum and target performance levels.</w:t>
      </w:r>
    </w:p>
    <w:p w:rsidR="003E3B81" w:rsidRDefault="009828C8" w:rsidP="00AE01BD">
      <w:pPr>
        <w:rPr>
          <w:rFonts w:ascii="Times New Roman" w:hAnsi="Times New Roman" w:cs="Times New Roman"/>
          <w:sz w:val="24"/>
          <w:szCs w:val="24"/>
        </w:rPr>
      </w:pPr>
      <w:r>
        <w:rPr>
          <w:rFonts w:ascii="Times New Roman" w:hAnsi="Times New Roman" w:cs="Times New Roman"/>
          <w:sz w:val="24"/>
          <w:szCs w:val="24"/>
        </w:rPr>
        <w:t xml:space="preserve">The </w:t>
      </w:r>
      <w:r w:rsidRPr="0090255F">
        <w:rPr>
          <w:rFonts w:ascii="Times New Roman" w:hAnsi="Times New Roman" w:cs="Times New Roman"/>
          <w:b/>
          <w:i/>
          <w:sz w:val="24"/>
          <w:szCs w:val="24"/>
        </w:rPr>
        <w:t>minimum acceptable completion rate is 42%.</w:t>
      </w:r>
      <w:r>
        <w:rPr>
          <w:rFonts w:ascii="Times New Roman" w:hAnsi="Times New Roman" w:cs="Times New Roman"/>
          <w:sz w:val="24"/>
          <w:szCs w:val="24"/>
        </w:rPr>
        <w:t xml:space="preserve"> The College expects performance on this measure, at minimum, to meet or exceed this rate. </w:t>
      </w:r>
      <w:r w:rsidRPr="003E3B81">
        <w:rPr>
          <w:rFonts w:ascii="Times New Roman" w:hAnsi="Times New Roman" w:cs="Times New Roman"/>
          <w:sz w:val="24"/>
          <w:szCs w:val="24"/>
        </w:rPr>
        <w:t>This minimum acceptable rate was calculated by averaging the College’s completion rate over the past four years. Using the average score as the minimal acceptable level allows the College to monitor whether its total completion rate continues to trend upward.</w:t>
      </w:r>
      <w:r w:rsidR="00DD7C7A" w:rsidRPr="003E3B81">
        <w:rPr>
          <w:rFonts w:ascii="Times New Roman" w:hAnsi="Times New Roman" w:cs="Times New Roman"/>
          <w:sz w:val="24"/>
          <w:szCs w:val="24"/>
        </w:rPr>
        <w:t xml:space="preserve"> </w:t>
      </w:r>
    </w:p>
    <w:p w:rsidR="003E3B81" w:rsidRDefault="0090255F" w:rsidP="00AE01BD">
      <w:pPr>
        <w:rPr>
          <w:rFonts w:ascii="Times New Roman" w:hAnsi="Times New Roman" w:cs="Times New Roman"/>
          <w:sz w:val="24"/>
          <w:szCs w:val="24"/>
        </w:rPr>
      </w:pPr>
      <w:r w:rsidRPr="003E3B81">
        <w:rPr>
          <w:rFonts w:ascii="Times New Roman" w:hAnsi="Times New Roman" w:cs="Times New Roman"/>
          <w:sz w:val="24"/>
          <w:szCs w:val="24"/>
        </w:rPr>
        <w:t xml:space="preserve">The </w:t>
      </w:r>
      <w:r w:rsidRPr="003E3B81">
        <w:rPr>
          <w:rFonts w:ascii="Times New Roman" w:hAnsi="Times New Roman" w:cs="Times New Roman"/>
          <w:b/>
          <w:i/>
          <w:sz w:val="24"/>
          <w:szCs w:val="24"/>
        </w:rPr>
        <w:t>target completion rate is 45%.</w:t>
      </w:r>
      <w:r w:rsidRPr="003E3B81">
        <w:rPr>
          <w:rFonts w:ascii="Times New Roman" w:hAnsi="Times New Roman" w:cs="Times New Roman"/>
          <w:sz w:val="24"/>
          <w:szCs w:val="24"/>
        </w:rPr>
        <w:t xml:space="preserve"> This rate is one standard </w:t>
      </w:r>
      <w:r w:rsidR="008F7AD8" w:rsidRPr="003E3B81">
        <w:rPr>
          <w:rFonts w:ascii="Times New Roman" w:hAnsi="Times New Roman" w:cs="Times New Roman"/>
          <w:sz w:val="24"/>
          <w:szCs w:val="24"/>
        </w:rPr>
        <w:t>deviation</w:t>
      </w:r>
      <w:r w:rsidRPr="003E3B81">
        <w:rPr>
          <w:rFonts w:ascii="Times New Roman" w:hAnsi="Times New Roman" w:cs="Times New Roman"/>
          <w:sz w:val="24"/>
          <w:szCs w:val="24"/>
        </w:rPr>
        <w:t xml:space="preserve"> above ACC’s four-year average. This methodology is based on the North Carolina Community College System’s method of identifying “excellence level” at one standard deviation above the mean.</w:t>
      </w:r>
      <w:r w:rsidR="00DD7C7A" w:rsidRPr="003E3B81">
        <w:rPr>
          <w:rFonts w:ascii="Times New Roman" w:hAnsi="Times New Roman" w:cs="Times New Roman"/>
          <w:sz w:val="24"/>
          <w:szCs w:val="24"/>
        </w:rPr>
        <w:t xml:space="preserve"> </w:t>
      </w:r>
    </w:p>
    <w:p w:rsidR="00F64B83" w:rsidRDefault="00F64B83" w:rsidP="00AE01BD">
      <w:pPr>
        <w:rPr>
          <w:rFonts w:ascii="Times New Roman" w:hAnsi="Times New Roman" w:cs="Times New Roman"/>
          <w:sz w:val="24"/>
          <w:szCs w:val="24"/>
        </w:rPr>
      </w:pPr>
      <w:r>
        <w:rPr>
          <w:rFonts w:ascii="Times New Roman" w:hAnsi="Times New Roman" w:cs="Times New Roman"/>
          <w:sz w:val="24"/>
          <w:szCs w:val="24"/>
        </w:rPr>
        <w:t>The table below compares ACC’s recent results with these performance levels.</w:t>
      </w:r>
    </w:p>
    <w:p w:rsidR="00F64B83" w:rsidRPr="00F64B83" w:rsidRDefault="00F64B83" w:rsidP="00AE01BD">
      <w:pPr>
        <w:rPr>
          <w:rFonts w:ascii="Times New Roman" w:hAnsi="Times New Roman" w:cs="Times New Roman"/>
          <w:b/>
          <w:sz w:val="24"/>
          <w:szCs w:val="24"/>
        </w:rPr>
      </w:pPr>
      <w:r w:rsidRPr="00F64B83">
        <w:rPr>
          <w:rFonts w:ascii="Times New Roman" w:hAnsi="Times New Roman" w:cs="Times New Roman"/>
          <w:b/>
          <w:sz w:val="24"/>
          <w:szCs w:val="24"/>
        </w:rPr>
        <w:t xml:space="preserve">Table 2: NSC Six-Year Total Completion Rate Compared to </w:t>
      </w:r>
      <w:r w:rsidR="001915CB">
        <w:rPr>
          <w:rFonts w:ascii="Times New Roman" w:hAnsi="Times New Roman" w:cs="Times New Roman"/>
          <w:b/>
          <w:sz w:val="24"/>
          <w:szCs w:val="24"/>
        </w:rPr>
        <w:t xml:space="preserve">ACC </w:t>
      </w:r>
      <w:r w:rsidRPr="00F64B83">
        <w:rPr>
          <w:rFonts w:ascii="Times New Roman" w:hAnsi="Times New Roman" w:cs="Times New Roman"/>
          <w:b/>
          <w:sz w:val="24"/>
          <w:szCs w:val="24"/>
        </w:rPr>
        <w:t>Performance Levels</w:t>
      </w:r>
    </w:p>
    <w:tbl>
      <w:tblPr>
        <w:tblStyle w:val="GridTable4-Accent1"/>
        <w:tblW w:w="0" w:type="auto"/>
        <w:tblLook w:val="04A0" w:firstRow="1" w:lastRow="0" w:firstColumn="1" w:lastColumn="0" w:noHBand="0" w:noVBand="1"/>
      </w:tblPr>
      <w:tblGrid>
        <w:gridCol w:w="2335"/>
        <w:gridCol w:w="2700"/>
        <w:gridCol w:w="4315"/>
      </w:tblGrid>
      <w:tr w:rsidR="00311661" w:rsidTr="00962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F64B83" w:rsidRPr="00366ABC" w:rsidRDefault="00F64B83" w:rsidP="00DD2D98">
            <w:pPr>
              <w:jc w:val="center"/>
              <w:rPr>
                <w:rFonts w:ascii="Times New Roman" w:hAnsi="Times New Roman" w:cs="Times New Roman"/>
                <w:b w:val="0"/>
                <w:sz w:val="24"/>
                <w:szCs w:val="24"/>
              </w:rPr>
            </w:pPr>
            <w:r w:rsidRPr="00366ABC">
              <w:rPr>
                <w:rFonts w:ascii="Times New Roman" w:hAnsi="Times New Roman" w:cs="Times New Roman"/>
                <w:b w:val="0"/>
                <w:sz w:val="24"/>
                <w:szCs w:val="24"/>
              </w:rPr>
              <w:t>Cohort</w:t>
            </w:r>
          </w:p>
        </w:tc>
        <w:tc>
          <w:tcPr>
            <w:tcW w:w="2700" w:type="dxa"/>
          </w:tcPr>
          <w:p w:rsidR="00F64B83" w:rsidRPr="00366ABC" w:rsidRDefault="00311661" w:rsidP="0031166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ACC</w:t>
            </w:r>
          </w:p>
        </w:tc>
        <w:tc>
          <w:tcPr>
            <w:tcW w:w="4315" w:type="dxa"/>
          </w:tcPr>
          <w:p w:rsidR="00F64B83" w:rsidRPr="00366ABC" w:rsidRDefault="00311661" w:rsidP="00DD2D9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ACC Performance Levels</w:t>
            </w:r>
          </w:p>
        </w:tc>
      </w:tr>
      <w:tr w:rsidR="009624C8" w:rsidTr="0096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F64B83" w:rsidRDefault="00F64B83" w:rsidP="00DD2D98">
            <w:pPr>
              <w:jc w:val="center"/>
              <w:rPr>
                <w:rFonts w:ascii="Times New Roman" w:hAnsi="Times New Roman" w:cs="Times New Roman"/>
                <w:sz w:val="24"/>
                <w:szCs w:val="24"/>
              </w:rPr>
            </w:pPr>
            <w:r>
              <w:rPr>
                <w:rFonts w:ascii="Times New Roman" w:hAnsi="Times New Roman" w:cs="Times New Roman"/>
                <w:sz w:val="24"/>
                <w:szCs w:val="24"/>
              </w:rPr>
              <w:t>2011</w:t>
            </w:r>
          </w:p>
        </w:tc>
        <w:tc>
          <w:tcPr>
            <w:tcW w:w="2700" w:type="dxa"/>
          </w:tcPr>
          <w:p w:rsidR="00F64B83" w:rsidRDefault="00F64B83" w:rsidP="00DD2D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41.90%</w:t>
            </w:r>
          </w:p>
        </w:tc>
        <w:tc>
          <w:tcPr>
            <w:tcW w:w="4315" w:type="dxa"/>
          </w:tcPr>
          <w:p w:rsidR="00F64B83" w:rsidRDefault="00311661" w:rsidP="00DD2D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Below minimum</w:t>
            </w:r>
          </w:p>
        </w:tc>
      </w:tr>
      <w:tr w:rsidR="00F64B83" w:rsidTr="009624C8">
        <w:tc>
          <w:tcPr>
            <w:cnfStyle w:val="001000000000" w:firstRow="0" w:lastRow="0" w:firstColumn="1" w:lastColumn="0" w:oddVBand="0" w:evenVBand="0" w:oddHBand="0" w:evenHBand="0" w:firstRowFirstColumn="0" w:firstRowLastColumn="0" w:lastRowFirstColumn="0" w:lastRowLastColumn="0"/>
            <w:tcW w:w="2335" w:type="dxa"/>
          </w:tcPr>
          <w:p w:rsidR="00F64B83" w:rsidRDefault="005B41A8" w:rsidP="00DD2D98">
            <w:pPr>
              <w:jc w:val="center"/>
              <w:rPr>
                <w:rFonts w:ascii="Times New Roman" w:hAnsi="Times New Roman" w:cs="Times New Roman"/>
                <w:sz w:val="24"/>
                <w:szCs w:val="24"/>
              </w:rPr>
            </w:pPr>
            <w:r>
              <w:rPr>
                <w:rFonts w:ascii="Times New Roman" w:hAnsi="Times New Roman" w:cs="Times New Roman"/>
                <w:sz w:val="24"/>
                <w:szCs w:val="24"/>
              </w:rPr>
              <w:t>2012</w:t>
            </w:r>
          </w:p>
        </w:tc>
        <w:tc>
          <w:tcPr>
            <w:tcW w:w="2700" w:type="dxa"/>
          </w:tcPr>
          <w:p w:rsidR="00F64B83" w:rsidRDefault="00F64B83" w:rsidP="00DD2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43.62%</w:t>
            </w:r>
          </w:p>
        </w:tc>
        <w:tc>
          <w:tcPr>
            <w:tcW w:w="4315" w:type="dxa"/>
          </w:tcPr>
          <w:p w:rsidR="00F64B83" w:rsidRDefault="00311661" w:rsidP="00DD2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Above minimum, below target</w:t>
            </w:r>
          </w:p>
        </w:tc>
      </w:tr>
      <w:tr w:rsidR="009624C8" w:rsidTr="0096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F64B83" w:rsidRDefault="00F64B83" w:rsidP="00DD2D98">
            <w:pPr>
              <w:jc w:val="center"/>
              <w:rPr>
                <w:rFonts w:ascii="Times New Roman" w:hAnsi="Times New Roman" w:cs="Times New Roman"/>
                <w:sz w:val="24"/>
                <w:szCs w:val="24"/>
              </w:rPr>
            </w:pPr>
            <w:r>
              <w:rPr>
                <w:rFonts w:ascii="Times New Roman" w:hAnsi="Times New Roman" w:cs="Times New Roman"/>
                <w:sz w:val="24"/>
                <w:szCs w:val="24"/>
              </w:rPr>
              <w:t>2013</w:t>
            </w:r>
          </w:p>
        </w:tc>
        <w:tc>
          <w:tcPr>
            <w:tcW w:w="2700" w:type="dxa"/>
          </w:tcPr>
          <w:p w:rsidR="00F64B83" w:rsidRDefault="00F64B83" w:rsidP="00DD2D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45.33%</w:t>
            </w:r>
          </w:p>
        </w:tc>
        <w:tc>
          <w:tcPr>
            <w:tcW w:w="4315" w:type="dxa"/>
          </w:tcPr>
          <w:p w:rsidR="00F64B83" w:rsidRDefault="007804C6" w:rsidP="00DD2D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Above target</w:t>
            </w:r>
          </w:p>
        </w:tc>
      </w:tr>
      <w:tr w:rsidR="00F64B83" w:rsidTr="009624C8">
        <w:tc>
          <w:tcPr>
            <w:cnfStyle w:val="001000000000" w:firstRow="0" w:lastRow="0" w:firstColumn="1" w:lastColumn="0" w:oddVBand="0" w:evenVBand="0" w:oddHBand="0" w:evenHBand="0" w:firstRowFirstColumn="0" w:firstRowLastColumn="0" w:lastRowFirstColumn="0" w:lastRowLastColumn="0"/>
            <w:tcW w:w="2335" w:type="dxa"/>
          </w:tcPr>
          <w:p w:rsidR="00F64B83" w:rsidRDefault="00F64B83" w:rsidP="00DD2D98">
            <w:pPr>
              <w:jc w:val="center"/>
              <w:rPr>
                <w:rFonts w:ascii="Times New Roman" w:hAnsi="Times New Roman" w:cs="Times New Roman"/>
                <w:sz w:val="24"/>
                <w:szCs w:val="24"/>
              </w:rPr>
            </w:pPr>
            <w:r>
              <w:rPr>
                <w:rFonts w:ascii="Times New Roman" w:hAnsi="Times New Roman" w:cs="Times New Roman"/>
                <w:sz w:val="24"/>
                <w:szCs w:val="24"/>
              </w:rPr>
              <w:lastRenderedPageBreak/>
              <w:t>2014</w:t>
            </w:r>
          </w:p>
        </w:tc>
        <w:tc>
          <w:tcPr>
            <w:tcW w:w="2700" w:type="dxa"/>
          </w:tcPr>
          <w:p w:rsidR="00F64B83" w:rsidRDefault="00F64B83" w:rsidP="00DD2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45.68%</w:t>
            </w:r>
          </w:p>
        </w:tc>
        <w:tc>
          <w:tcPr>
            <w:tcW w:w="4315" w:type="dxa"/>
          </w:tcPr>
          <w:p w:rsidR="00F64B83" w:rsidRDefault="007804C6" w:rsidP="00DD2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Above target</w:t>
            </w:r>
          </w:p>
        </w:tc>
      </w:tr>
      <w:tr w:rsidR="003A392F" w:rsidTr="00962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rsidR="003A392F" w:rsidRDefault="003A392F" w:rsidP="00DD2D98">
            <w:pPr>
              <w:jc w:val="center"/>
              <w:rPr>
                <w:rFonts w:ascii="Times New Roman" w:hAnsi="Times New Roman" w:cs="Times New Roman"/>
                <w:sz w:val="24"/>
                <w:szCs w:val="24"/>
              </w:rPr>
            </w:pPr>
            <w:r>
              <w:rPr>
                <w:rFonts w:ascii="Times New Roman" w:hAnsi="Times New Roman" w:cs="Times New Roman"/>
                <w:sz w:val="24"/>
                <w:szCs w:val="24"/>
              </w:rPr>
              <w:t>2015</w:t>
            </w:r>
          </w:p>
        </w:tc>
        <w:tc>
          <w:tcPr>
            <w:tcW w:w="2700" w:type="dxa"/>
          </w:tcPr>
          <w:p w:rsidR="003A392F" w:rsidRDefault="003A392F" w:rsidP="00DD2D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49.85%</w:t>
            </w:r>
          </w:p>
        </w:tc>
        <w:tc>
          <w:tcPr>
            <w:tcW w:w="4315" w:type="dxa"/>
          </w:tcPr>
          <w:p w:rsidR="003A392F" w:rsidRDefault="003A392F" w:rsidP="00DD2D9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Above target</w:t>
            </w:r>
          </w:p>
        </w:tc>
      </w:tr>
      <w:tr w:rsidR="00DD13FC" w:rsidTr="009624C8">
        <w:tc>
          <w:tcPr>
            <w:cnfStyle w:val="001000000000" w:firstRow="0" w:lastRow="0" w:firstColumn="1" w:lastColumn="0" w:oddVBand="0" w:evenVBand="0" w:oddHBand="0" w:evenHBand="0" w:firstRowFirstColumn="0" w:firstRowLastColumn="0" w:lastRowFirstColumn="0" w:lastRowLastColumn="0"/>
            <w:tcW w:w="2335" w:type="dxa"/>
          </w:tcPr>
          <w:p w:rsidR="00DD13FC" w:rsidRDefault="00DD13FC" w:rsidP="00DD2D98">
            <w:pPr>
              <w:jc w:val="center"/>
              <w:rPr>
                <w:rFonts w:ascii="Times New Roman" w:hAnsi="Times New Roman" w:cs="Times New Roman"/>
                <w:sz w:val="24"/>
                <w:szCs w:val="24"/>
              </w:rPr>
            </w:pPr>
            <w:r>
              <w:rPr>
                <w:rFonts w:ascii="Times New Roman" w:hAnsi="Times New Roman" w:cs="Times New Roman"/>
                <w:sz w:val="24"/>
                <w:szCs w:val="24"/>
              </w:rPr>
              <w:t>2016</w:t>
            </w:r>
          </w:p>
        </w:tc>
        <w:tc>
          <w:tcPr>
            <w:tcW w:w="2700" w:type="dxa"/>
          </w:tcPr>
          <w:p w:rsidR="00DD13FC" w:rsidRDefault="00DD13FC" w:rsidP="00DD2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49.61%</w:t>
            </w:r>
          </w:p>
        </w:tc>
        <w:tc>
          <w:tcPr>
            <w:tcW w:w="4315" w:type="dxa"/>
          </w:tcPr>
          <w:p w:rsidR="00DD13FC" w:rsidRDefault="00DD13FC" w:rsidP="00DD2D9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Above target</w:t>
            </w:r>
          </w:p>
        </w:tc>
      </w:tr>
    </w:tbl>
    <w:p w:rsidR="00F64B83" w:rsidRPr="00AE01BD" w:rsidRDefault="00F64B83" w:rsidP="00AE01BD">
      <w:pPr>
        <w:rPr>
          <w:rFonts w:ascii="Times New Roman" w:hAnsi="Times New Roman" w:cs="Times New Roman"/>
          <w:sz w:val="24"/>
          <w:szCs w:val="24"/>
        </w:rPr>
      </w:pPr>
    </w:p>
    <w:sectPr w:rsidR="00F64B83" w:rsidRPr="00AE01BD" w:rsidSect="00FC7E23">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CA" w:rsidRDefault="00A30BCA" w:rsidP="002C4451">
      <w:pPr>
        <w:spacing w:after="0" w:line="240" w:lineRule="auto"/>
      </w:pPr>
      <w:r>
        <w:separator/>
      </w:r>
    </w:p>
  </w:endnote>
  <w:endnote w:type="continuationSeparator" w:id="0">
    <w:p w:rsidR="00A30BCA" w:rsidRDefault="00A30BCA" w:rsidP="002C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51" w:rsidRPr="002C4451" w:rsidRDefault="00DD13FC">
    <w:pPr>
      <w:pStyle w:val="Footer"/>
      <w:rPr>
        <w:i/>
      </w:rPr>
    </w:pPr>
    <w:r>
      <w:rPr>
        <w:i/>
      </w:rPr>
      <w:t>March 8, 2024</w:t>
    </w:r>
  </w:p>
  <w:p w:rsidR="002C4451" w:rsidRPr="002C4451" w:rsidRDefault="002C4451">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CA" w:rsidRDefault="00A30BCA" w:rsidP="002C4451">
      <w:pPr>
        <w:spacing w:after="0" w:line="240" w:lineRule="auto"/>
      </w:pPr>
      <w:r>
        <w:separator/>
      </w:r>
    </w:p>
  </w:footnote>
  <w:footnote w:type="continuationSeparator" w:id="0">
    <w:p w:rsidR="00A30BCA" w:rsidRDefault="00A30BCA" w:rsidP="002C44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BD"/>
    <w:rsid w:val="0011336E"/>
    <w:rsid w:val="001915CB"/>
    <w:rsid w:val="002C4451"/>
    <w:rsid w:val="00311661"/>
    <w:rsid w:val="00366ABC"/>
    <w:rsid w:val="003A392F"/>
    <w:rsid w:val="003E3B81"/>
    <w:rsid w:val="003F0970"/>
    <w:rsid w:val="003F69A5"/>
    <w:rsid w:val="004012CD"/>
    <w:rsid w:val="004A333E"/>
    <w:rsid w:val="005B41A8"/>
    <w:rsid w:val="005B5552"/>
    <w:rsid w:val="005E1ABC"/>
    <w:rsid w:val="0062626B"/>
    <w:rsid w:val="00636003"/>
    <w:rsid w:val="006466DE"/>
    <w:rsid w:val="00742C19"/>
    <w:rsid w:val="00744AB7"/>
    <w:rsid w:val="007804C6"/>
    <w:rsid w:val="008F7AD8"/>
    <w:rsid w:val="0090255F"/>
    <w:rsid w:val="009624C8"/>
    <w:rsid w:val="009828C8"/>
    <w:rsid w:val="009873F2"/>
    <w:rsid w:val="00A02971"/>
    <w:rsid w:val="00A30BCA"/>
    <w:rsid w:val="00AE01BD"/>
    <w:rsid w:val="00B2221E"/>
    <w:rsid w:val="00B34C24"/>
    <w:rsid w:val="00DD13FC"/>
    <w:rsid w:val="00DD7C7A"/>
    <w:rsid w:val="00E0702D"/>
    <w:rsid w:val="00E970E1"/>
    <w:rsid w:val="00F64B83"/>
    <w:rsid w:val="00FC7E23"/>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7CA6"/>
  <w15:chartTrackingRefBased/>
  <w15:docId w15:val="{2F40A9A5-4EAC-48A1-946E-2C579238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3B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66AB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1166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2C4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451"/>
  </w:style>
  <w:style w:type="paragraph" w:styleId="Footer">
    <w:name w:val="footer"/>
    <w:basedOn w:val="Normal"/>
    <w:link w:val="FooterChar"/>
    <w:uiPriority w:val="99"/>
    <w:unhideWhenUsed/>
    <w:rsid w:val="002C4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51"/>
  </w:style>
  <w:style w:type="character" w:customStyle="1" w:styleId="Heading1Char">
    <w:name w:val="Heading 1 Char"/>
    <w:basedOn w:val="DefaultParagraphFont"/>
    <w:link w:val="Heading1"/>
    <w:uiPriority w:val="9"/>
    <w:rsid w:val="003E3B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Alamance Community College</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Wolfe</dc:creator>
  <cp:keywords/>
  <dc:description/>
  <cp:lastModifiedBy>Constance Wolfe</cp:lastModifiedBy>
  <cp:revision>2</cp:revision>
  <dcterms:created xsi:type="dcterms:W3CDTF">2024-08-06T23:41:00Z</dcterms:created>
  <dcterms:modified xsi:type="dcterms:W3CDTF">2024-08-06T23:41:00Z</dcterms:modified>
</cp:coreProperties>
</file>